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72" w:rsidRDefault="008E5772">
      <w:pPr>
        <w:autoSpaceDE w:val="0"/>
        <w:autoSpaceDN w:val="0"/>
        <w:spacing w:after="78" w:line="220" w:lineRule="exact"/>
      </w:pPr>
    </w:p>
    <w:p w:rsidR="008E5772" w:rsidRPr="00FA4879" w:rsidRDefault="00EE35C3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E5772" w:rsidRPr="00FA4879" w:rsidRDefault="00EE35C3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8E5772" w:rsidRPr="00FA4879" w:rsidRDefault="00EE35C3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8E5772" w:rsidRPr="00FA4879" w:rsidRDefault="00EE35C3">
      <w:pPr>
        <w:autoSpaceDE w:val="0"/>
        <w:autoSpaceDN w:val="0"/>
        <w:spacing w:before="670" w:after="1436" w:line="230" w:lineRule="auto"/>
        <w:ind w:right="3682"/>
        <w:jc w:val="right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8E5772" w:rsidRPr="00FA4879" w:rsidRDefault="008E5772">
      <w:pPr>
        <w:rPr>
          <w:lang w:val="ru-RU"/>
        </w:rPr>
        <w:sectPr w:rsidR="008E5772" w:rsidRPr="00FA4879"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FA4879" w:rsidRDefault="00EE35C3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FA4879">
        <w:rPr>
          <w:lang w:val="ru-RU"/>
        </w:rPr>
        <w:br/>
      </w: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8E5772" w:rsidRPr="00FA4879" w:rsidRDefault="00EE35C3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8E5772" w:rsidRPr="00FA4879" w:rsidRDefault="008E5772">
      <w:pPr>
        <w:rPr>
          <w:lang w:val="ru-RU"/>
        </w:rPr>
        <w:sectPr w:rsidR="008E5772" w:rsidRPr="00FA4879">
          <w:type w:val="continuous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p w:rsidR="008E5772" w:rsidRPr="00FA4879" w:rsidRDefault="00EE35C3">
      <w:pPr>
        <w:autoSpaceDE w:val="0"/>
        <w:autoSpaceDN w:val="0"/>
        <w:spacing w:after="0" w:line="245" w:lineRule="auto"/>
        <w:ind w:left="398" w:right="1872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FA4879">
        <w:rPr>
          <w:lang w:val="ru-RU"/>
        </w:rPr>
        <w:br/>
      </w: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8E5772" w:rsidRPr="00FA4879" w:rsidRDefault="00EE35C3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FA487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8E5772" w:rsidRPr="00FA4879" w:rsidRDefault="008E5772">
      <w:pPr>
        <w:rPr>
          <w:lang w:val="ru-RU"/>
        </w:rPr>
        <w:sectPr w:rsidR="008E5772" w:rsidRPr="00FA4879">
          <w:type w:val="nextColumn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8E5772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FA48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8E5772" w:rsidRDefault="00EE35C3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</w:p>
    <w:p w:rsidR="008E5772" w:rsidRPr="00552E18" w:rsidRDefault="00552E18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proofErr w:type="gramStart"/>
      <w:r w:rsidRPr="00552E18">
        <w:rPr>
          <w:rFonts w:ascii="Times New Roman" w:eastAsia="Times New Roman" w:hAnsi="Times New Roman"/>
          <w:color w:val="000000"/>
          <w:sz w:val="24"/>
          <w:lang w:val="ru-RU"/>
        </w:rPr>
        <w:t>учебного</w:t>
      </w:r>
      <w:proofErr w:type="gramEnd"/>
      <w:r w:rsidRPr="00552E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курса «Выбор профессии. Мой выбор»</w:t>
      </w:r>
      <w:r w:rsidR="00EE35C3" w:rsidRPr="00552E18">
        <w:rPr>
          <w:lang w:val="ru-RU"/>
        </w:rPr>
        <w:br/>
      </w:r>
    </w:p>
    <w:p w:rsidR="008E5772" w:rsidRPr="00FA4879" w:rsidRDefault="00EE35C3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proofErr w:type="gram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="00552E18">
        <w:rPr>
          <w:rFonts w:ascii="Times New Roman" w:eastAsia="Times New Roman" w:hAnsi="Times New Roman"/>
          <w:color w:val="000000"/>
          <w:sz w:val="24"/>
          <w:lang w:val="ru-RU"/>
        </w:rPr>
        <w:t xml:space="preserve"> 8 </w:t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класса основного общего образования </w:t>
      </w:r>
      <w:r w:rsidRPr="00FA4879">
        <w:rPr>
          <w:lang w:val="ru-RU"/>
        </w:rPr>
        <w:br/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E5772" w:rsidRPr="00FA4879" w:rsidRDefault="00EE35C3">
      <w:pPr>
        <w:autoSpaceDE w:val="0"/>
        <w:autoSpaceDN w:val="0"/>
        <w:spacing w:before="2112" w:after="0" w:line="262" w:lineRule="auto"/>
        <w:ind w:left="7736" w:hanging="2388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Быковская Елена Ивановна </w:t>
      </w:r>
      <w:r w:rsidRPr="00FA4879">
        <w:rPr>
          <w:lang w:val="ru-RU"/>
        </w:rPr>
        <w:br/>
      </w:r>
      <w:r w:rsidR="001F7693">
        <w:rPr>
          <w:rFonts w:ascii="Times New Roman" w:eastAsia="Times New Roman" w:hAnsi="Times New Roman"/>
          <w:color w:val="000000"/>
          <w:sz w:val="24"/>
          <w:lang w:val="ru-RU"/>
        </w:rPr>
        <w:t>учитель биологии</w:t>
      </w:r>
    </w:p>
    <w:p w:rsidR="008E5772" w:rsidRPr="00FA4879" w:rsidRDefault="00EE35C3">
      <w:pPr>
        <w:autoSpaceDE w:val="0"/>
        <w:autoSpaceDN w:val="0"/>
        <w:spacing w:before="2830" w:after="0" w:line="230" w:lineRule="auto"/>
        <w:ind w:right="3992"/>
        <w:jc w:val="right"/>
        <w:rPr>
          <w:lang w:val="ru-RU"/>
        </w:rPr>
      </w:pPr>
      <w:proofErr w:type="gram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8E5772" w:rsidRPr="00FA4879" w:rsidRDefault="008E5772">
      <w:pPr>
        <w:rPr>
          <w:lang w:val="ru-RU"/>
        </w:rPr>
        <w:sectPr w:rsidR="008E5772" w:rsidRPr="00FA4879">
          <w:type w:val="continuous"/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FA4879" w:rsidRDefault="008E5772">
      <w:pPr>
        <w:rPr>
          <w:lang w:val="ru-RU"/>
        </w:rPr>
        <w:sectPr w:rsidR="008E5772" w:rsidRPr="00FA4879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FA4879" w:rsidRDefault="008E5772">
      <w:pPr>
        <w:autoSpaceDE w:val="0"/>
        <w:autoSpaceDN w:val="0"/>
        <w:spacing w:after="138" w:line="220" w:lineRule="exact"/>
        <w:rPr>
          <w:lang w:val="ru-RU"/>
        </w:rPr>
      </w:pPr>
    </w:p>
    <w:p w:rsidR="00A4313C" w:rsidRDefault="00A4313C" w:rsidP="00A4313C">
      <w:pPr>
        <w:autoSpaceDE w:val="0"/>
        <w:autoSpaceDN w:val="0"/>
        <w:spacing w:after="0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E5772" w:rsidRPr="00FA4879" w:rsidRDefault="00552E18" w:rsidP="00DB411F">
      <w:pPr>
        <w:autoSpaceDE w:val="0"/>
        <w:autoSpaceDN w:val="0"/>
        <w:spacing w:after="0"/>
        <w:ind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курса «Выбор профессии. Мой выбор» 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:rsidR="008E5772" w:rsidRPr="00FA4879" w:rsidRDefault="00EE35C3" w:rsidP="00A4313C">
      <w:pPr>
        <w:autoSpaceDE w:val="0"/>
        <w:autoSpaceDN w:val="0"/>
        <w:spacing w:before="226" w:after="0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E5772" w:rsidRPr="00FA4879" w:rsidRDefault="00552E18" w:rsidP="00DB411F">
      <w:pPr>
        <w:autoSpaceDE w:val="0"/>
        <w:autoSpaceDN w:val="0"/>
        <w:spacing w:before="346" w:after="0"/>
        <w:ind w:right="144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Данная программа курса «Выбор профессии. Мой выбор»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8E5772" w:rsidRPr="00FA4879" w:rsidRDefault="00EE35C3" w:rsidP="00DB411F">
      <w:pPr>
        <w:autoSpaceDE w:val="0"/>
        <w:autoSpaceDN w:val="0"/>
        <w:spacing w:before="72" w:after="0"/>
        <w:ind w:right="144"/>
        <w:jc w:val="both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В программе учитываются возмо</w:t>
      </w:r>
      <w:r w:rsidR="00552E18">
        <w:rPr>
          <w:rFonts w:ascii="Times New Roman" w:eastAsia="Times New Roman" w:hAnsi="Times New Roman"/>
          <w:color w:val="000000"/>
          <w:sz w:val="24"/>
          <w:lang w:val="ru-RU"/>
        </w:rPr>
        <w:t>жности курса</w:t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реализации Требований ФГОС ООО к планируемым, личностным и </w:t>
      </w:r>
      <w:proofErr w:type="spell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результатам обучения, а также реализация </w:t>
      </w:r>
      <w:proofErr w:type="spell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на уровне основного общего образования.</w:t>
      </w:r>
    </w:p>
    <w:p w:rsidR="008E5772" w:rsidRPr="00FA4879" w:rsidRDefault="00EE35C3" w:rsidP="00DB411F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В программе определяются основные це</w:t>
      </w:r>
      <w:r w:rsidR="00552E18">
        <w:rPr>
          <w:rFonts w:ascii="Times New Roman" w:eastAsia="Times New Roman" w:hAnsi="Times New Roman"/>
          <w:color w:val="000000"/>
          <w:sz w:val="24"/>
          <w:lang w:val="ru-RU"/>
        </w:rPr>
        <w:t>ли изучения курса на уровне 8</w:t>
      </w: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образования, планируемые результаты освоения курса: личностные, </w:t>
      </w:r>
      <w:proofErr w:type="spellStart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, предметные.</w:t>
      </w:r>
    </w:p>
    <w:p w:rsidR="008E5772" w:rsidRPr="00FA4879" w:rsidRDefault="00EE35C3" w:rsidP="00A4313C">
      <w:pPr>
        <w:autoSpaceDE w:val="0"/>
        <w:autoSpaceDN w:val="0"/>
        <w:spacing w:before="262" w:after="0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</w:t>
      </w:r>
      <w:r w:rsidR="00552E18">
        <w:rPr>
          <w:rFonts w:ascii="Times New Roman" w:eastAsia="Times New Roman" w:hAnsi="Times New Roman"/>
          <w:b/>
          <w:color w:val="000000"/>
          <w:sz w:val="24"/>
          <w:lang w:val="ru-RU"/>
        </w:rPr>
        <w:t>ТИКА УЧЕБНОГО КУРСА «ВЫБОР ПРОФЕССИИ. МОЙ ВЫБОР</w:t>
      </w: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8E5772" w:rsidRPr="00552E18" w:rsidRDefault="00EE35C3" w:rsidP="00DB411F">
      <w:pPr>
        <w:autoSpaceDE w:val="0"/>
        <w:autoSpaceDN w:val="0"/>
        <w:spacing w:before="166" w:after="0"/>
        <w:ind w:right="144" w:firstLine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879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r w:rsidR="00552E18">
        <w:rPr>
          <w:rFonts w:ascii="Times New Roman" w:eastAsia="Times New Roman" w:hAnsi="Times New Roman"/>
          <w:color w:val="000000"/>
          <w:sz w:val="24"/>
          <w:lang w:val="ru-RU"/>
        </w:rPr>
        <w:t xml:space="preserve"> курс «Выбор профессии. Мой выбор</w:t>
      </w:r>
      <w:r w:rsidR="00552E18" w:rsidRPr="00552E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552E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52E18">
        <w:rPr>
          <w:rFonts w:ascii="Times New Roman" w:hAnsi="Times New Roman" w:cs="Times New Roman"/>
          <w:sz w:val="24"/>
          <w:szCs w:val="24"/>
          <w:lang w:val="ru-RU"/>
        </w:rPr>
        <w:t xml:space="preserve">определяет </w:t>
      </w:r>
      <w:r w:rsidR="00552E18" w:rsidRPr="00552E18">
        <w:rPr>
          <w:rFonts w:ascii="Times New Roman" w:hAnsi="Times New Roman" w:cs="Times New Roman"/>
          <w:sz w:val="24"/>
          <w:szCs w:val="24"/>
          <w:lang w:val="ru-RU"/>
        </w:rPr>
        <w:t>развитие у школьников личностного смысла в приобретении познавательного опыта и интереса к профессиональной деятельности; приобретение первоначального опыта в различных сферах социально-профессиональной практики;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</w:t>
      </w:r>
      <w:r w:rsidR="00552E18">
        <w:rPr>
          <w:rFonts w:ascii="Times New Roman" w:hAnsi="Times New Roman" w:cs="Times New Roman"/>
          <w:sz w:val="24"/>
          <w:szCs w:val="24"/>
          <w:lang w:val="ru-RU"/>
        </w:rPr>
        <w:t>бностям, ценностным ориентациям</w:t>
      </w:r>
      <w:r w:rsidR="00552E18" w:rsidRPr="00552E1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5772" w:rsidRDefault="00EE35C3" w:rsidP="00A4313C">
      <w:pPr>
        <w:autoSpaceDE w:val="0"/>
        <w:autoSpaceDN w:val="0"/>
        <w:spacing w:before="262" w:after="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Ц</w:t>
      </w:r>
      <w:r w:rsidR="00552E18">
        <w:rPr>
          <w:rFonts w:ascii="Times New Roman" w:eastAsia="Times New Roman" w:hAnsi="Times New Roman"/>
          <w:b/>
          <w:color w:val="000000"/>
          <w:sz w:val="24"/>
          <w:lang w:val="ru-RU"/>
        </w:rPr>
        <w:t>ЕЛИ ИЗУЧЕНИЯ УЧЕБНОГО КУРСА «ВЫБОР ПРОФЕССИИ. МОЙ ВЫБОР</w:t>
      </w:r>
      <w:r w:rsidR="00552E18"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A4313C" w:rsidRDefault="00A4313C" w:rsidP="00A4313C">
      <w:pPr>
        <w:pStyle w:val="af"/>
        <w:keepNext/>
        <w:tabs>
          <w:tab w:val="left" w:pos="3969"/>
        </w:tabs>
        <w:spacing w:after="0"/>
        <w:ind w:right="202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611BA6" w:rsidRPr="00611BA6" w:rsidRDefault="00611BA6" w:rsidP="00DB411F">
      <w:pPr>
        <w:pStyle w:val="af"/>
        <w:keepNext/>
        <w:tabs>
          <w:tab w:val="left" w:pos="3969"/>
        </w:tabs>
        <w:spacing w:after="0"/>
        <w:ind w:right="202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BA6">
        <w:rPr>
          <w:rFonts w:ascii="Times New Roman" w:hAnsi="Times New Roman" w:cs="Times New Roman"/>
          <w:sz w:val="24"/>
          <w:szCs w:val="24"/>
          <w:lang w:val="ru-RU"/>
        </w:rPr>
        <w:t>Основной целью</w:t>
      </w:r>
      <w:r w:rsidRPr="00611B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11BA6">
        <w:rPr>
          <w:rFonts w:ascii="Times New Roman" w:hAnsi="Times New Roman" w:cs="Times New Roman"/>
          <w:sz w:val="24"/>
          <w:szCs w:val="24"/>
          <w:lang w:val="ru-RU"/>
        </w:rPr>
        <w:t>данной программы является - формирование у учащихся готовности к осознанному социальному и профессиональному самоопределению.</w:t>
      </w:r>
    </w:p>
    <w:p w:rsidR="00611BA6" w:rsidRPr="00611BA6" w:rsidRDefault="00611BA6" w:rsidP="00DB411F">
      <w:pPr>
        <w:pStyle w:val="af"/>
        <w:keepNext/>
        <w:tabs>
          <w:tab w:val="left" w:pos="3969"/>
        </w:tabs>
        <w:spacing w:after="0"/>
        <w:ind w:right="2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1BA6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Pr="00611BA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11BA6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Pr="00611BA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11BA6"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 w:rsidRPr="00611BA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11BA6">
        <w:rPr>
          <w:rFonts w:ascii="Times New Roman" w:hAnsi="Times New Roman" w:cs="Times New Roman"/>
          <w:sz w:val="24"/>
          <w:szCs w:val="24"/>
          <w:lang w:val="ru-RU"/>
        </w:rPr>
        <w:t>выполнения</w:t>
      </w:r>
      <w:r w:rsidRPr="00611BA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11BA6">
        <w:rPr>
          <w:rFonts w:ascii="Times New Roman" w:hAnsi="Times New Roman" w:cs="Times New Roman"/>
          <w:sz w:val="24"/>
          <w:szCs w:val="24"/>
          <w:lang w:val="ru-RU"/>
        </w:rPr>
        <w:t xml:space="preserve">следующих </w:t>
      </w:r>
      <w:r w:rsidRPr="00611BA6">
        <w:rPr>
          <w:rFonts w:ascii="Times New Roman" w:hAnsi="Times New Roman" w:cs="Times New Roman"/>
          <w:spacing w:val="-2"/>
          <w:sz w:val="24"/>
          <w:szCs w:val="24"/>
          <w:lang w:val="ru-RU"/>
        </w:rPr>
        <w:t>задач:</w:t>
      </w:r>
    </w:p>
    <w:p w:rsidR="00611BA6" w:rsidRDefault="00552E18" w:rsidP="00DB411F">
      <w:pPr>
        <w:tabs>
          <w:tab w:val="left" w:pos="396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2E18">
        <w:rPr>
          <w:rFonts w:ascii="Times New Roman" w:hAnsi="Times New Roman" w:cs="Times New Roman"/>
          <w:sz w:val="24"/>
          <w:szCs w:val="24"/>
          <w:lang w:val="ru-RU"/>
        </w:rPr>
        <w:t xml:space="preserve">1. Сформировать у учащихся представления о требованиях изменяющегося общества к выпускникам школы; </w:t>
      </w:r>
    </w:p>
    <w:p w:rsidR="00611BA6" w:rsidRDefault="00552E18" w:rsidP="00DB411F">
      <w:pPr>
        <w:tabs>
          <w:tab w:val="left" w:pos="396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2E18">
        <w:rPr>
          <w:rFonts w:ascii="Times New Roman" w:hAnsi="Times New Roman" w:cs="Times New Roman"/>
          <w:sz w:val="24"/>
          <w:szCs w:val="24"/>
          <w:lang w:val="ru-RU"/>
        </w:rPr>
        <w:t xml:space="preserve">2. Способствовать развитию у учащихся в отношении к себе как к субъекту будущего профессионального образования и профессионального труда; </w:t>
      </w:r>
    </w:p>
    <w:p w:rsidR="00611BA6" w:rsidRDefault="00552E18" w:rsidP="00DB411F">
      <w:pPr>
        <w:tabs>
          <w:tab w:val="left" w:pos="396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2E18">
        <w:rPr>
          <w:rFonts w:ascii="Times New Roman" w:hAnsi="Times New Roman" w:cs="Times New Roman"/>
          <w:sz w:val="24"/>
          <w:szCs w:val="24"/>
          <w:lang w:val="ru-RU"/>
        </w:rPr>
        <w:t xml:space="preserve">3. Обеспечить учащихся способами и приемами принятия адекватных решений о выборе индивидуального образовательного и профессионального маршрута; </w:t>
      </w:r>
    </w:p>
    <w:p w:rsidR="00611BA6" w:rsidRDefault="00552E18" w:rsidP="00DB411F">
      <w:pPr>
        <w:tabs>
          <w:tab w:val="left" w:pos="396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2E18">
        <w:rPr>
          <w:rFonts w:ascii="Times New Roman" w:hAnsi="Times New Roman" w:cs="Times New Roman"/>
          <w:sz w:val="24"/>
          <w:szCs w:val="24"/>
          <w:lang w:val="ru-RU"/>
        </w:rPr>
        <w:t>4. Способствовать приобретению практического опыта, соответствующего интересам, склонностям личности учащихся и пр</w:t>
      </w:r>
      <w:r w:rsidR="00611BA6">
        <w:rPr>
          <w:rFonts w:ascii="Times New Roman" w:hAnsi="Times New Roman" w:cs="Times New Roman"/>
          <w:sz w:val="24"/>
          <w:szCs w:val="24"/>
          <w:lang w:val="ru-RU"/>
        </w:rPr>
        <w:t>офилю его дальнейшего обучения.</w:t>
      </w:r>
    </w:p>
    <w:p w:rsidR="00611BA6" w:rsidRDefault="00611BA6" w:rsidP="00A4313C">
      <w:pPr>
        <w:tabs>
          <w:tab w:val="left" w:pos="3969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5772" w:rsidRPr="00611BA6" w:rsidRDefault="00611BA6" w:rsidP="00A4313C">
      <w:pPr>
        <w:autoSpaceDE w:val="0"/>
        <w:autoSpaceDN w:val="0"/>
        <w:spacing w:before="262" w:after="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«ВЫБОР ПРОФЕССИИ. МОЙ ВЫБОР</w:t>
      </w: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EE35C3"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В УЧЕБНОМ ПЛАНЕ</w:t>
      </w:r>
    </w:p>
    <w:p w:rsidR="008E5772" w:rsidRPr="00FA4879" w:rsidRDefault="00EB1F61" w:rsidP="00A4313C">
      <w:pPr>
        <w:autoSpaceDE w:val="0"/>
        <w:autoSpaceDN w:val="0"/>
        <w:spacing w:before="166" w:after="0"/>
        <w:ind w:right="432" w:firstLine="180"/>
        <w:rPr>
          <w:lang w:val="ru-RU"/>
        </w:rPr>
        <w:sectPr w:rsidR="008E5772" w:rsidRPr="00FA4879">
          <w:pgSz w:w="11900" w:h="16840"/>
          <w:pgMar w:top="364" w:right="744" w:bottom="1440" w:left="666" w:header="720" w:footer="720" w:gutter="0"/>
          <w:cols w:space="720" w:equalWidth="0">
            <w:col w:w="10490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Данный курс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предусматривает изучение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 8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- 1 час в неделю, всего - 34 часа.</w:t>
      </w:r>
    </w:p>
    <w:p w:rsidR="008E5772" w:rsidRPr="00FA4879" w:rsidRDefault="008E5772" w:rsidP="00A4313C">
      <w:pPr>
        <w:autoSpaceDE w:val="0"/>
        <w:autoSpaceDN w:val="0"/>
        <w:spacing w:after="78"/>
        <w:rPr>
          <w:lang w:val="ru-RU"/>
        </w:rPr>
      </w:pPr>
    </w:p>
    <w:p w:rsidR="00A4313C" w:rsidRDefault="00A4313C" w:rsidP="00A4313C">
      <w:pPr>
        <w:autoSpaceDE w:val="0"/>
        <w:autoSpaceDN w:val="0"/>
        <w:spacing w:after="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E5772" w:rsidRPr="00FA4879" w:rsidRDefault="00EB1F61" w:rsidP="00A4313C">
      <w:pPr>
        <w:autoSpaceDE w:val="0"/>
        <w:autoSpaceDN w:val="0"/>
        <w:spacing w:after="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  <w:r w:rsidR="00EE35C3"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8E5772" w:rsidRDefault="008E5772" w:rsidP="00A4313C">
      <w:pPr>
        <w:autoSpaceDE w:val="0"/>
        <w:autoSpaceDN w:val="0"/>
        <w:spacing w:after="78"/>
        <w:rPr>
          <w:lang w:val="ru-RU"/>
        </w:rPr>
      </w:pPr>
    </w:p>
    <w:p w:rsidR="00EB1F61" w:rsidRPr="00A12857" w:rsidRDefault="00EB1F61" w:rsidP="00A4313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1. Введение</w:t>
      </w:r>
      <w:r w:rsidRPr="00EB1F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 ч.). 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Цели и задачи курса. </w:t>
      </w:r>
      <w:r w:rsidR="00A12857" w:rsidRPr="00A12857">
        <w:rPr>
          <w:rStyle w:val="c6"/>
          <w:rFonts w:ascii="Times New Roman" w:hAnsi="Times New Roman" w:cs="Times New Roman"/>
          <w:sz w:val="24"/>
          <w:szCs w:val="24"/>
          <w:lang w:val="ru-RU"/>
        </w:rPr>
        <w:t>Беседа «Что такое профессия?»</w:t>
      </w:r>
    </w:p>
    <w:p w:rsidR="00EB1F61" w:rsidRPr="00EB1F61" w:rsidRDefault="00A12857" w:rsidP="00A431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2. «Что я знаю о себе?</w:t>
      </w:r>
      <w:r w:rsidR="00EB1F61" w:rsidRPr="00EB1F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(22 ч.). </w:t>
      </w:r>
      <w:r w:rsidR="00EB1F61"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Внутренний мир человека и возможности его познания. Представление о себе и проблема выбора профессии. Жизненные ценности. Секреты выбора профессии. Типичные ошибки при выборе профессии. Здоровье и выбор профессии. Склонности и интересы в профессиональном выборе. </w:t>
      </w:r>
      <w:r w:rsidR="00EB1F61" w:rsidRPr="00EB1F61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Возможности личности в профессиональной деятельности. </w:t>
      </w:r>
      <w:r w:rsidR="00EB1F61"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Интеллектуальные способности и успешность профессионального труда. Свойства нервной системы в профессиональной деятельности. Что такое темперамент. Влияние темперамента на выбор профессии. Темперамент в профессиональном становлении личности. Характер как социальная характеристика человека. Волевые качества личности. Эмоциональные состояния личности. Человек среди людей. </w:t>
      </w:r>
      <w:r w:rsidR="00EB1F61"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>Беседа</w:t>
      </w:r>
      <w:r w:rsidR="00A4313C">
        <w:rPr>
          <w:rStyle w:val="c6"/>
          <w:rFonts w:ascii="Times New Roman" w:hAnsi="Times New Roman" w:cs="Times New Roman"/>
          <w:sz w:val="24"/>
          <w:szCs w:val="24"/>
          <w:lang w:val="ru-RU"/>
        </w:rPr>
        <w:t>:</w:t>
      </w:r>
      <w:r w:rsidR="00EB1F61"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1F61"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«Профессия </w:t>
      </w:r>
      <w:r w:rsidR="00A4313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B1F61" w:rsidRPr="00EB1F61">
        <w:rPr>
          <w:rFonts w:ascii="Times New Roman" w:hAnsi="Times New Roman" w:cs="Times New Roman"/>
          <w:sz w:val="24"/>
          <w:szCs w:val="24"/>
          <w:lang w:val="ru-RU"/>
        </w:rPr>
        <w:t>хороший человек».</w:t>
      </w:r>
    </w:p>
    <w:p w:rsidR="00EB1F61" w:rsidRPr="00EB1F61" w:rsidRDefault="00EB1F61" w:rsidP="00A4313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1F61" w:rsidRPr="00EB1F61" w:rsidRDefault="00EB1F61" w:rsidP="00A431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1F61">
        <w:rPr>
          <w:rFonts w:ascii="Times New Roman" w:hAnsi="Times New Roman" w:cs="Times New Roman"/>
          <w:b/>
          <w:sz w:val="24"/>
          <w:szCs w:val="24"/>
          <w:lang w:val="ru-RU"/>
        </w:rPr>
        <w:t>Раздел 3.  Мир профессий и труда (11 ч.)</w:t>
      </w:r>
    </w:p>
    <w:p w:rsidR="00EB1F61" w:rsidRPr="00EB1F61" w:rsidRDefault="00EB1F61" w:rsidP="00A431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Многообразие мира профессий. </w:t>
      </w:r>
      <w:r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>Беседа</w:t>
      </w:r>
      <w:r w:rsidR="00A4313C">
        <w:rPr>
          <w:rStyle w:val="c6"/>
          <w:rFonts w:ascii="Times New Roman" w:hAnsi="Times New Roman" w:cs="Times New Roman"/>
          <w:sz w:val="24"/>
          <w:szCs w:val="24"/>
          <w:lang w:val="ru-RU"/>
        </w:rPr>
        <w:t>: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 xml:space="preserve">Профессии, которые нас окружают». 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Многообразие мира профессий. </w:t>
      </w:r>
      <w:r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>Беседа</w:t>
      </w:r>
      <w:r w:rsidR="00A4313C">
        <w:rPr>
          <w:rStyle w:val="c6"/>
          <w:rFonts w:ascii="Times New Roman" w:hAnsi="Times New Roman" w:cs="Times New Roman"/>
          <w:sz w:val="24"/>
          <w:szCs w:val="24"/>
          <w:lang w:val="ru-RU"/>
        </w:rPr>
        <w:t>: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 «Профессии наших родителей»</w:t>
      </w:r>
      <w:r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>Анализ профессий по типу «Человек – человек», «Человек – природа», «Человек – техника». Анализ профессий по типу «Человек – художественный образ», «Человек – зна</w:t>
      </w:r>
      <w:r w:rsidR="00A4313C">
        <w:rPr>
          <w:rFonts w:ascii="Times New Roman" w:hAnsi="Times New Roman" w:cs="Times New Roman"/>
          <w:sz w:val="24"/>
          <w:szCs w:val="24"/>
          <w:lang w:val="ru-RU"/>
        </w:rPr>
        <w:t>ковая система». Анкетирование "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Профессиональное самоопределение". </w:t>
      </w:r>
      <w:r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>Беседа</w:t>
      </w:r>
      <w:r w:rsidR="00A4313C">
        <w:rPr>
          <w:rStyle w:val="c6"/>
          <w:rFonts w:ascii="Times New Roman" w:hAnsi="Times New Roman" w:cs="Times New Roman"/>
          <w:sz w:val="24"/>
          <w:szCs w:val="24"/>
          <w:lang w:val="ru-RU"/>
        </w:rPr>
        <w:t>: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 «Рынок образовательных услуг и рынок труда в России». </w:t>
      </w:r>
      <w:r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>Беседа</w:t>
      </w:r>
      <w:r w:rsidR="00A4313C">
        <w:rPr>
          <w:rStyle w:val="c6"/>
          <w:rFonts w:ascii="Times New Roman" w:hAnsi="Times New Roman" w:cs="Times New Roman"/>
          <w:sz w:val="24"/>
          <w:szCs w:val="24"/>
          <w:lang w:val="ru-RU"/>
        </w:rPr>
        <w:t>: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 «Рынок образовательных </w:t>
      </w:r>
      <w:r w:rsidR="00A4313C">
        <w:rPr>
          <w:rFonts w:ascii="Times New Roman" w:hAnsi="Times New Roman" w:cs="Times New Roman"/>
          <w:sz w:val="24"/>
          <w:szCs w:val="24"/>
          <w:lang w:val="ru-RU"/>
        </w:rPr>
        <w:t>услуг и рынок труда в Оренбургской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 xml:space="preserve"> области».</w:t>
      </w:r>
      <w:r w:rsidRPr="00EB1F61">
        <w:rPr>
          <w:rStyle w:val="c6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1F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«Марафон профессий». </w:t>
      </w:r>
      <w:r w:rsidR="00A4313C">
        <w:rPr>
          <w:rFonts w:ascii="Times New Roman" w:hAnsi="Times New Roman" w:cs="Times New Roman"/>
          <w:sz w:val="24"/>
          <w:szCs w:val="24"/>
          <w:lang w:val="ru-RU"/>
        </w:rPr>
        <w:t>Деловая игра «Кадровый вопрос».</w:t>
      </w:r>
      <w:r w:rsidRPr="00EB1F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B1F61">
        <w:rPr>
          <w:rFonts w:ascii="Times New Roman" w:hAnsi="Times New Roman" w:cs="Times New Roman"/>
          <w:sz w:val="24"/>
          <w:szCs w:val="24"/>
          <w:lang w:val="ru-RU"/>
        </w:rPr>
        <w:t>Защита проектов «Профессия,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которой я себя вижу». Итоговая контрольная работа.</w:t>
      </w:r>
    </w:p>
    <w:p w:rsidR="00EB1F61" w:rsidRPr="00FA4879" w:rsidRDefault="00EB1F61" w:rsidP="00A4313C">
      <w:pPr>
        <w:autoSpaceDE w:val="0"/>
        <w:autoSpaceDN w:val="0"/>
        <w:spacing w:after="78"/>
        <w:rPr>
          <w:lang w:val="ru-RU"/>
        </w:rPr>
      </w:pPr>
    </w:p>
    <w:p w:rsidR="008E5772" w:rsidRPr="00FA4879" w:rsidRDefault="00EE35C3" w:rsidP="00A4313C">
      <w:pPr>
        <w:autoSpaceDE w:val="0"/>
        <w:autoSpaceDN w:val="0"/>
        <w:spacing w:after="0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E5772" w:rsidRPr="00FA4879" w:rsidRDefault="00EB1F61" w:rsidP="00DB411F">
      <w:pPr>
        <w:autoSpaceDE w:val="0"/>
        <w:autoSpaceDN w:val="0"/>
        <w:spacing w:before="346" w:after="0"/>
        <w:ind w:right="144" w:firstLine="18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«Выбор профессии. Мой выбор</w:t>
      </w:r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уровне основного общего образования должно обеспечивать достижение следующих личностных, </w:t>
      </w:r>
      <w:proofErr w:type="spellStart"/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="00EE35C3" w:rsidRPr="00FA487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EB1F61" w:rsidRDefault="00EE35C3" w:rsidP="00A4313C">
      <w:pPr>
        <w:tabs>
          <w:tab w:val="left" w:pos="180"/>
          <w:tab w:val="left" w:pos="420"/>
        </w:tabs>
        <w:autoSpaceDE w:val="0"/>
        <w:autoSpaceDN w:val="0"/>
        <w:spacing w:before="262" w:after="0"/>
        <w:ind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</w:p>
    <w:p w:rsidR="008E5772" w:rsidRPr="00FA4879" w:rsidRDefault="00EE35C3" w:rsidP="00A4313C">
      <w:pPr>
        <w:pStyle w:val="2d"/>
        <w:shd w:val="clear" w:color="auto" w:fill="auto"/>
        <w:tabs>
          <w:tab w:val="left" w:pos="934"/>
        </w:tabs>
        <w:spacing w:before="0" w:line="276" w:lineRule="auto"/>
        <w:rPr>
          <w:lang w:val="ru-RU"/>
        </w:rPr>
      </w:pPr>
      <w:r w:rsidRPr="00FA4879">
        <w:rPr>
          <w:lang w:val="ru-RU"/>
        </w:rPr>
        <w:tab/>
      </w: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интериоризация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2. Готовность и способность учащихся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потребительстве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4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конвенционирования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интересов, процедур, готовность и способность к ведению переговоров). </w:t>
      </w: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интериоризация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</w:t>
      </w:r>
    </w:p>
    <w:p w:rsidR="008E5772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ценности здорового и безопасного образа жизни;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интериоризация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4313C" w:rsidRDefault="00A4313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13C" w:rsidRPr="00A24CFC" w:rsidRDefault="00A4313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4313C" w:rsidRPr="00A24CFC">
          <w:pgSz w:w="11900" w:h="16840"/>
          <w:pgMar w:top="298" w:right="650" w:bottom="2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FA4879" w:rsidRDefault="008E5772" w:rsidP="00DB411F">
      <w:pPr>
        <w:autoSpaceDE w:val="0"/>
        <w:autoSpaceDN w:val="0"/>
        <w:spacing w:after="0"/>
        <w:jc w:val="both"/>
        <w:rPr>
          <w:lang w:val="ru-RU"/>
        </w:rPr>
      </w:pPr>
    </w:p>
    <w:p w:rsidR="008E5772" w:rsidRDefault="00EE35C3" w:rsidP="00A4313C">
      <w:pPr>
        <w:autoSpaceDE w:val="0"/>
        <w:autoSpaceDN w:val="0"/>
        <w:spacing w:before="324" w:after="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24CFC" w:rsidRDefault="00A24CFC" w:rsidP="00A4313C">
      <w:pPr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Регулятивные УУД: </w:t>
      </w:r>
    </w:p>
    <w:p w:rsidR="00A24CF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Учащийся сможет: анализировать существующие и планировать будущие образовательные результаты; идентифицировать собственные проблемы и определять главную проблему; выдвигать версии решения проблемы, формулировать гипотезы, предвосхищать конечный результат; ставить цель деятельности на основе определенной проблемы и существующих возможностей; формулировать учебные задачи как шаги достижения поставленной цели деятельности; обосновывать целевые ориентиры и приоритеты ссылками на ценности, указывая и обосновывая логическую последовательность шагов.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Учащи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йся сможет: </w:t>
      </w: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необходимые действие(я)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технологии решения практических задач определенного класса; планировать и корректировать свою индивидуальную образовательную траекторию.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Учащийся сможет: определять совместно с педагогом и сверстниками критерии планируемых результатов и критерии оценки своей учебной деятельности;  систематизировать (в том числе выбирать приоритетные) критерии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аргументируя причины достижения или отсутствия планируемого результата; находить достаточные средства для выполнения учебных действий в изменяющейся ситуации и/или при отсутствии планируемого результата;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станавливать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сверять свои действия с целью и, при необходимости, исправлять ошибки самостоятельно.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lastRenderedPageBreak/>
        <w:t>4. Умение оценивать правильность выполнения учебной задачи, собственные возможности ее решения. Учащийся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средств, различая результат и способы действий;  оценивать продукт своей деятельности по заданным и/или самостоятельно определенным критериям в соответствии с целью деятельн</w:t>
      </w:r>
      <w:r w:rsidR="00A4313C">
        <w:rPr>
          <w:rFonts w:ascii="Times New Roman" w:hAnsi="Times New Roman" w:cs="Times New Roman"/>
          <w:sz w:val="24"/>
          <w:szCs w:val="24"/>
          <w:lang w:val="ru-RU"/>
        </w:rPr>
        <w:t xml:space="preserve">ости; </w:t>
      </w: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обосновывать достижимость цели выбранным способом на основе оценки своих внутренних ресурсов и доступных внешних ресурсов;  фиксировать и анализировать динамику собственных образовательных результатов.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5. Владение основами самоконтроля, самооценки, принятия решений и осуществления осознанного выбора в учебной и познавательной. Учащийся сможет: наблюдать и анализировать собственную учебную и познавательную деятельность и деятельность других учащихся в процессе взаимопроверки; соотносить реальные и планируемые результаты индивидуальной образовательной деятельности и делать выводы; 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Познавательные УУД: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2) Умение создавать, применять и преобразовывать знаки и символы, модели и схемы для решения учебных и познавательных задач.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УУД: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1)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свое мнение </w:t>
      </w: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2)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-формирование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тьютора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; -развитие способности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 -формирование умения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 w:rsidRPr="00A24CFC">
        <w:rPr>
          <w:rFonts w:ascii="Times New Roman" w:hAnsi="Times New Roman" w:cs="Times New Roman"/>
          <w:sz w:val="24"/>
          <w:szCs w:val="24"/>
          <w:lang w:val="ru-RU"/>
        </w:rPr>
        <w:t>тьютора</w:t>
      </w:r>
      <w:proofErr w:type="spellEnd"/>
      <w:r w:rsidRPr="00A24CFC">
        <w:rPr>
          <w:rFonts w:ascii="Times New Roman" w:hAnsi="Times New Roman" w:cs="Times New Roman"/>
          <w:sz w:val="24"/>
          <w:szCs w:val="24"/>
          <w:lang w:val="ru-RU"/>
        </w:rPr>
        <w:t>; -развитие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</w:t>
      </w:r>
      <w:r w:rsidR="00A4313C">
        <w:rPr>
          <w:rFonts w:ascii="Times New Roman" w:hAnsi="Times New Roman" w:cs="Times New Roman"/>
          <w:sz w:val="24"/>
          <w:szCs w:val="24"/>
          <w:lang w:val="ru-RU"/>
        </w:rPr>
        <w:t xml:space="preserve">ацию из различных источников. </w:t>
      </w:r>
    </w:p>
    <w:p w:rsidR="00A4313C" w:rsidRDefault="00A4313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13C" w:rsidRDefault="00A4313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13C" w:rsidRDefault="00A24CFC" w:rsidP="00DB41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изучения данной программы: </w:t>
      </w:r>
    </w:p>
    <w:p w:rsidR="00A4313C" w:rsidRDefault="00A24CFC" w:rsidP="00DB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1) понимание основных принципов жизни общества, роли окружающей среды как важного фактора формирования качеств личности, ее социализации; </w:t>
      </w:r>
    </w:p>
    <w:p w:rsidR="00A4313C" w:rsidRDefault="00A24CFC" w:rsidP="00DB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2) понимание врожденных особенностей человека, темперамента, черт характера; </w:t>
      </w:r>
    </w:p>
    <w:p w:rsidR="00A4313C" w:rsidRDefault="00A24CFC" w:rsidP="00DB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3) определение понятия сущности профессионального самоопределения; </w:t>
      </w:r>
    </w:p>
    <w:p w:rsidR="00A4313C" w:rsidRDefault="00A24CFC" w:rsidP="00DB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4) ориентация в мире профессий; </w:t>
      </w:r>
    </w:p>
    <w:p w:rsidR="00A4313C" w:rsidRDefault="00A24CFC" w:rsidP="00DB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5) понятие предмета труда и классификация профессий по предмету труда; </w:t>
      </w:r>
    </w:p>
    <w:p w:rsidR="00A4313C" w:rsidRDefault="00A24CFC" w:rsidP="00DB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 xml:space="preserve">6) определение требований, предъявляемых профессиями к человеку с учетом распределения профессий на типы и классы; </w:t>
      </w:r>
    </w:p>
    <w:p w:rsidR="00A24CFC" w:rsidRPr="00FA4879" w:rsidRDefault="00A24CFC" w:rsidP="00DB411F">
      <w:pPr>
        <w:spacing w:after="0"/>
        <w:jc w:val="both"/>
        <w:rPr>
          <w:lang w:val="ru-RU"/>
        </w:rPr>
        <w:sectPr w:rsidR="00A24CFC" w:rsidRPr="00FA4879">
          <w:pgSz w:w="11900" w:h="16840"/>
          <w:pgMar w:top="328" w:right="734" w:bottom="422" w:left="846" w:header="720" w:footer="720" w:gutter="0"/>
          <w:cols w:space="720" w:equalWidth="0">
            <w:col w:w="10320" w:space="0"/>
          </w:cols>
          <w:docGrid w:linePitch="360"/>
        </w:sectPr>
      </w:pPr>
      <w:r w:rsidRPr="00A24CFC">
        <w:rPr>
          <w:rFonts w:ascii="Times New Roman" w:hAnsi="Times New Roman" w:cs="Times New Roman"/>
          <w:sz w:val="24"/>
          <w:szCs w:val="24"/>
          <w:lang w:val="ru-RU"/>
        </w:rPr>
        <w:t>7) понятие п</w:t>
      </w:r>
      <w:r w:rsidRPr="00A24CFC">
        <w:rPr>
          <w:lang w:val="ru-RU"/>
        </w:rPr>
        <w:t>рофессионального маршрута, профессиональной истории семьи.</w:t>
      </w:r>
    </w:p>
    <w:p w:rsidR="008E5772" w:rsidRPr="00FA4879" w:rsidRDefault="008E5772">
      <w:pPr>
        <w:autoSpaceDE w:val="0"/>
        <w:autoSpaceDN w:val="0"/>
        <w:spacing w:after="78" w:line="220" w:lineRule="exact"/>
        <w:rPr>
          <w:lang w:val="ru-RU"/>
        </w:rPr>
      </w:pPr>
    </w:p>
    <w:p w:rsidR="008E5772" w:rsidRPr="00FA4879" w:rsidRDefault="008E5772">
      <w:pPr>
        <w:autoSpaceDE w:val="0"/>
        <w:autoSpaceDN w:val="0"/>
        <w:spacing w:after="64" w:line="220" w:lineRule="exact"/>
        <w:rPr>
          <w:lang w:val="ru-RU"/>
        </w:rPr>
      </w:pPr>
    </w:p>
    <w:p w:rsidR="008E5772" w:rsidRPr="00D133E3" w:rsidRDefault="00EE35C3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0"/>
          <w:szCs w:val="20"/>
        </w:rPr>
      </w:pPr>
      <w:r w:rsidRPr="00D133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558"/>
        <w:gridCol w:w="528"/>
        <w:gridCol w:w="1104"/>
        <w:gridCol w:w="1095"/>
        <w:gridCol w:w="709"/>
        <w:gridCol w:w="5670"/>
        <w:gridCol w:w="1276"/>
        <w:gridCol w:w="2178"/>
      </w:tblGrid>
      <w:tr w:rsidR="008E5772" w:rsidRPr="00D133E3" w:rsidTr="00187AED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</w:t>
            </w:r>
            <w:proofErr w:type="spellEnd"/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формы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 w:rsidRPr="00D133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 w:rsidR="008E5772" w:rsidRPr="00D133E3" w:rsidTr="00187AED">
        <w:trPr>
          <w:trHeight w:hRule="exact" w:val="74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772" w:rsidRPr="00DB411F" w:rsidTr="006A3192">
        <w:trPr>
          <w:trHeight w:hRule="exact" w:val="18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337C1D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337C1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B5D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01DFB" w:rsidRDefault="00EE35C3" w:rsidP="004E45A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B01DFB" w:rsidRPr="00B01D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Вводное занятие Цели и задачи курса. Содержание, специфика занятий по психологическим основам выбора профессий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 w:rsidP="00FB5DF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B01DF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опрос</w:t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4B189F" w:rsidP="004B189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18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http://school493.spb.ru/wp-content/uploads/2016/03</w:t>
            </w:r>
          </w:p>
        </w:tc>
      </w:tr>
      <w:tr w:rsidR="008E5772" w:rsidRPr="00DB411F" w:rsidTr="00187AED">
        <w:trPr>
          <w:trHeight w:hRule="exact" w:val="16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01DFB" w:rsidP="00337C1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я знаю о себе?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01D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01D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01DF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8E57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6A3192" w:rsidRDefault="00B01DFB" w:rsidP="004E45AC">
            <w:pPr>
              <w:autoSpaceDE w:val="0"/>
              <w:autoSpaceDN w:val="0"/>
              <w:spacing w:before="76"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A31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собственной личности и выявление уровня развития собственного Я. Диагностика темперамента. Влияние темперамента на выбор профессии. Устойчивые особенности личности: черты характера.</w:t>
            </w:r>
            <w:r w:rsidR="006A3192" w:rsidRPr="001F76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A3192" w:rsidRPr="006A31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A3192" w:rsidRPr="006A3192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  <w:proofErr w:type="spellEnd"/>
            <w:r w:rsidR="006A3192" w:rsidRPr="006A3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3192" w:rsidRPr="006A3192">
              <w:rPr>
                <w:rFonts w:ascii="Times New Roman" w:hAnsi="Times New Roman" w:cs="Times New Roman"/>
                <w:sz w:val="20"/>
                <w:szCs w:val="20"/>
              </w:rPr>
              <w:t>интеллектуальной</w:t>
            </w:r>
            <w:proofErr w:type="spellEnd"/>
            <w:r w:rsidR="006A3192" w:rsidRPr="006A3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3192" w:rsidRPr="006A3192">
              <w:rPr>
                <w:rFonts w:ascii="Times New Roman" w:hAnsi="Times New Roman" w:cs="Times New Roman"/>
                <w:sz w:val="20"/>
                <w:szCs w:val="20"/>
              </w:rPr>
              <w:t>сферы</w:t>
            </w:r>
            <w:proofErr w:type="spellEnd"/>
            <w:r w:rsidR="006A3192" w:rsidRPr="006A31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A3192" w:rsidRPr="006A31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EE35C3" w:rsidP="006A3192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D133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6A319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практическая работа</w:t>
            </w:r>
            <w:r w:rsidR="0084166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; анкетирование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4B189F" w:rsidP="004B189F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18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http://school493.spb.ru/wp-content/uploads/2016/03</w:t>
            </w:r>
          </w:p>
        </w:tc>
      </w:tr>
      <w:tr w:rsidR="008E5772" w:rsidRPr="00DB411F" w:rsidTr="00187AED">
        <w:trPr>
          <w:trHeight w:hRule="exact" w:val="17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01DFB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1DF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01DFB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 профессий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01D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01DFB" w:rsidRDefault="00B01D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1DF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B01DF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B01DFB" w:rsidRDefault="008E57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6A3192" w:rsidP="00C90806">
            <w:pPr>
              <w:pStyle w:val="Default"/>
              <w:spacing w:after="44"/>
              <w:rPr>
                <w:sz w:val="20"/>
                <w:szCs w:val="20"/>
              </w:rPr>
            </w:pPr>
            <w:r w:rsidRPr="006A3192">
              <w:rPr>
                <w:sz w:val="20"/>
                <w:szCs w:val="20"/>
              </w:rPr>
              <w:t xml:space="preserve">Склонности, интересы и мотивы в </w:t>
            </w:r>
            <w:r>
              <w:rPr>
                <w:sz w:val="20"/>
                <w:szCs w:val="20"/>
              </w:rPr>
              <w:t>профессиональном выборе</w:t>
            </w:r>
            <w:r w:rsidRPr="006A3192">
              <w:rPr>
                <w:sz w:val="20"/>
                <w:szCs w:val="20"/>
              </w:rPr>
              <w:t>. Возможности личности в профес</w:t>
            </w:r>
            <w:r>
              <w:rPr>
                <w:sz w:val="20"/>
                <w:szCs w:val="20"/>
              </w:rPr>
              <w:t xml:space="preserve">сиональной деятельности. </w:t>
            </w:r>
            <w:r w:rsidRPr="006A3192">
              <w:rPr>
                <w:sz w:val="20"/>
                <w:szCs w:val="20"/>
              </w:rPr>
              <w:t>Профпригодность. Понятие компенсации способностей. Рынок труда. Потребнос</w:t>
            </w:r>
            <w:r>
              <w:rPr>
                <w:sz w:val="20"/>
                <w:szCs w:val="20"/>
              </w:rPr>
              <w:t>ти рынка труда в кадрах</w:t>
            </w:r>
            <w:r w:rsidRPr="006A3192">
              <w:rPr>
                <w:sz w:val="20"/>
                <w:szCs w:val="20"/>
              </w:rPr>
              <w:t>. Выбор профессии на основе самооценки и анализа составляющих «хочу» – «могу» – «надо». Мотивационные факторы выбора профессии. Ошибки при выборе профессии. Рекомендации по выбору</w:t>
            </w:r>
            <w:r>
              <w:t xml:space="preserve"> </w:t>
            </w:r>
            <w:r w:rsidRPr="006A3192">
              <w:rPr>
                <w:sz w:val="20"/>
                <w:szCs w:val="20"/>
              </w:rPr>
              <w:t>профессии.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D133E3" w:rsidRDefault="00FB5DF0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</w:t>
            </w:r>
            <w:r w:rsidR="0084166B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стный опрос; анкетирование; контрольная работа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E34590" w:rsidRDefault="00B01DF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7A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http://metodkabi.net.ru/index.php?id=2</w:t>
            </w:r>
            <w:r w:rsidR="00EE35C3" w:rsidRPr="00E34590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/</w:t>
            </w:r>
          </w:p>
        </w:tc>
      </w:tr>
    </w:tbl>
    <w:tbl>
      <w:tblPr>
        <w:tblpPr w:leftFromText="180" w:rightFromText="180" w:vertAnchor="text" w:horzAnchor="margin" w:tblpY="686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528"/>
        <w:gridCol w:w="1104"/>
        <w:gridCol w:w="1142"/>
        <w:gridCol w:w="9786"/>
      </w:tblGrid>
      <w:tr w:rsidR="00F711F3" w:rsidRPr="00D133E3" w:rsidTr="00F711F3">
        <w:trPr>
          <w:trHeight w:hRule="exact" w:val="5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F711F3" w:rsidP="00F711F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F711F3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133E3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B01DFB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B01DFB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D133E3" w:rsidRDefault="00F711F3" w:rsidP="00F71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5772" w:rsidRPr="00D133E3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D133E3" w:rsidSect="00D133E3">
          <w:pgSz w:w="16840" w:h="11900"/>
          <w:pgMar w:top="282" w:right="640" w:bottom="17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Pr="00D133E3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D133E3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D133E3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D133E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Default="008E5772">
      <w:pPr>
        <w:autoSpaceDE w:val="0"/>
        <w:autoSpaceDN w:val="0"/>
        <w:spacing w:after="78" w:line="220" w:lineRule="exact"/>
      </w:pPr>
    </w:p>
    <w:p w:rsidR="008E5772" w:rsidRDefault="00EE35C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438"/>
        <w:gridCol w:w="1276"/>
        <w:gridCol w:w="1764"/>
      </w:tblGrid>
      <w:tr w:rsidR="008E5772" w:rsidTr="00187AED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8E5772" w:rsidTr="00187AED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Default="00EE35C3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Default="008E5772"/>
        </w:tc>
      </w:tr>
      <w:tr w:rsidR="00A12857" w:rsidRPr="00A12857" w:rsidTr="00187AED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C90806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Цели и задачи курса. </w:t>
            </w:r>
            <w:r w:rsidR="001E3160" w:rsidRPr="00A12857">
              <w:rPr>
                <w:rStyle w:val="c6"/>
                <w:rFonts w:ascii="Times New Roman" w:hAnsi="Times New Roman" w:cs="Times New Roman"/>
                <w:sz w:val="24"/>
                <w:szCs w:val="24"/>
                <w:lang w:val="ru-RU"/>
              </w:rPr>
              <w:t>Беседа «Что такое профессия?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12857" w:rsidRPr="00A12857" w:rsidTr="0061638A">
        <w:trPr>
          <w:trHeight w:hRule="exact" w:val="17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C90806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Внутренний мир человека и возможности его познания 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187AED">
            <w:pPr>
              <w:autoSpaceDE w:val="0"/>
              <w:autoSpaceDN w:val="0"/>
              <w:spacing w:before="98" w:after="0" w:line="262" w:lineRule="auto"/>
              <w:ind w:left="72" w:right="3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187AED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сообщение</w:t>
            </w:r>
          </w:p>
        </w:tc>
      </w:tr>
      <w:tr w:rsidR="00A12857" w:rsidRPr="00A12857" w:rsidTr="00187AE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C9080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Врожденные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C90806">
            <w:pPr>
              <w:autoSpaceDE w:val="0"/>
              <w:autoSpaceDN w:val="0"/>
              <w:spacing w:before="98" w:after="0" w:line="262" w:lineRule="auto"/>
              <w:ind w:left="72" w:right="-5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90806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анкетирование</w:t>
            </w:r>
          </w:p>
        </w:tc>
      </w:tr>
      <w:tr w:rsidR="00A12857" w:rsidRPr="00A12857" w:rsidTr="00187AED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C90806">
            <w:pPr>
              <w:autoSpaceDE w:val="0"/>
              <w:autoSpaceDN w:val="0"/>
              <w:spacing w:before="70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Устойчивые особенности личности: черты харак</w:t>
            </w:r>
            <w:r w:rsidR="001E3160"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87AE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C9080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  <w:r w:rsidR="00187AED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анкетирование</w:t>
            </w:r>
          </w:p>
        </w:tc>
      </w:tr>
      <w:tr w:rsidR="00A12857" w:rsidRPr="00A12857" w:rsidTr="00187AED">
        <w:trPr>
          <w:trHeight w:hRule="exact" w:val="38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C90806">
            <w:pPr>
              <w:autoSpaceDE w:val="0"/>
              <w:autoSpaceDN w:val="0"/>
              <w:spacing w:before="70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Психические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bookmarkStart w:id="0" w:name="_GoBack"/>
            <w:bookmarkEnd w:id="0"/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</w:tbl>
    <w:p w:rsidR="008E5772" w:rsidRPr="00A12857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E5772" w:rsidRPr="00A12857" w:rsidRDefault="008E5772">
      <w:pPr>
        <w:rPr>
          <w:rFonts w:ascii="Times New Roman" w:hAnsi="Times New Roman" w:cs="Times New Roman"/>
          <w:sz w:val="24"/>
          <w:szCs w:val="24"/>
        </w:rPr>
        <w:sectPr w:rsidR="008E5772" w:rsidRPr="00A12857">
          <w:pgSz w:w="11900" w:h="16840"/>
          <w:pgMar w:top="298" w:right="650" w:bottom="3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A12857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E5772" w:rsidRPr="00A1285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BB6ED5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Интелл</w:t>
            </w:r>
            <w:r w:rsidR="001E3160" w:rsidRPr="00A12857">
              <w:rPr>
                <w:rFonts w:ascii="Times New Roman" w:hAnsi="Times New Roman" w:cs="Times New Roman"/>
                <w:sz w:val="24"/>
                <w:szCs w:val="24"/>
              </w:rPr>
              <w:t>ектуальные</w:t>
            </w:r>
            <w:proofErr w:type="spellEnd"/>
            <w:r w:rsidR="001E3160"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160" w:rsidRPr="00A12857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="001E3160"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3160" w:rsidRPr="00A12857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87AE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87AE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стный опрос;</w:t>
            </w:r>
          </w:p>
          <w:p w:rsidR="00187AED" w:rsidRPr="00A12857" w:rsidRDefault="00187AE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8E5772" w:rsidRPr="00A1285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</w:t>
            </w:r>
            <w:r w:rsidR="00F20F5D"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склонности</w:t>
            </w:r>
            <w:r w:rsidR="00F20F5D"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выборе профессии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A12857" w:rsidRPr="00A12857" w:rsidTr="00D6456B">
        <w:trPr>
          <w:trHeight w:hRule="exact" w:val="14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нервной системы в профессиональной деятельности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D6456B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практическая работа</w:t>
            </w:r>
          </w:p>
        </w:tc>
      </w:tr>
      <w:tr w:rsidR="008E5772" w:rsidRPr="00A1285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темперамент. Влияние темперамента на выбор профессии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D6456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E5772" w:rsidRPr="00A1285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98" w:after="0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Темперамент в профессиональном становлении личности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8E5772" w:rsidRPr="00A1285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Эмоциональные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12857" w:rsidRPr="00A1285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DFD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DFD" w:rsidRPr="00A12857" w:rsidRDefault="00911DFD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стресс?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DFD" w:rsidRPr="00A12857" w:rsidRDefault="00911DF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DFD" w:rsidRPr="00A12857" w:rsidRDefault="00D6456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DFD" w:rsidRPr="00A12857" w:rsidRDefault="00D6456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DFD" w:rsidRPr="00A12857" w:rsidRDefault="0091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11DFD" w:rsidRPr="00A12857" w:rsidRDefault="00D6456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</w:tr>
      <w:tr w:rsidR="00A12857" w:rsidRPr="00A1285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D6456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2857" w:rsidRPr="00A12857" w:rsidTr="00911DFD">
        <w:trPr>
          <w:trHeight w:hRule="exact" w:val="15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Волевые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8E5772" w:rsidRPr="00A1285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</w:tbl>
    <w:p w:rsidR="008E5772" w:rsidRPr="00A12857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E5772" w:rsidRPr="00A12857" w:rsidRDefault="008E5772">
      <w:pPr>
        <w:rPr>
          <w:rFonts w:ascii="Times New Roman" w:hAnsi="Times New Roman" w:cs="Times New Roman"/>
          <w:sz w:val="24"/>
          <w:szCs w:val="24"/>
        </w:rPr>
        <w:sectPr w:rsidR="008E5772" w:rsidRPr="00A12857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A12857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E5772" w:rsidRPr="00A1285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81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A12857" w:rsidRPr="00A12857" w:rsidTr="00D6456B">
        <w:trPr>
          <w:trHeight w:hRule="exact" w:val="222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E3160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состояния здоровья на выбор профессии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8E5772" w:rsidRPr="00A1285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8E5772" w:rsidRPr="00A1285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Склонности и интересы в профессиональном выборе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8E5772" w:rsidRPr="00A12857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Возможности личности в профессиональной деятельности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8E5772" w:rsidRPr="00A1285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911DF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профессионального типа личности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8E5772" w:rsidRPr="00A1285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 w:rsidP="00F20F5D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Многообразие мира профессий. </w:t>
            </w:r>
            <w:r w:rsidRPr="00A12857">
              <w:rPr>
                <w:rStyle w:val="c6"/>
                <w:rFonts w:ascii="Times New Roman" w:hAnsi="Times New Roman" w:cs="Times New Roman"/>
                <w:sz w:val="24"/>
                <w:szCs w:val="24"/>
                <w:lang w:val="ru-RU"/>
              </w:rPr>
              <w:t>Профессии, которые нас окружают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опрос; сообщение</w:t>
            </w:r>
          </w:p>
        </w:tc>
      </w:tr>
    </w:tbl>
    <w:p w:rsidR="008E5772" w:rsidRPr="00A12857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E5772" w:rsidRPr="00A12857" w:rsidRDefault="008E5772">
      <w:pPr>
        <w:rPr>
          <w:rFonts w:ascii="Times New Roman" w:hAnsi="Times New Roman" w:cs="Times New Roman"/>
          <w:sz w:val="24"/>
          <w:szCs w:val="24"/>
        </w:rPr>
        <w:sectPr w:rsidR="008E5772" w:rsidRPr="00A12857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A12857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A12857" w:rsidRPr="00A12857" w:rsidTr="00F20F5D">
        <w:trPr>
          <w:trHeight w:hRule="exact" w:val="14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мира профессий. Профессии наших родителей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опрос; сообщение</w:t>
            </w:r>
          </w:p>
        </w:tc>
      </w:tr>
      <w:tr w:rsidR="00A12857" w:rsidRPr="00A12857" w:rsidTr="00F20F5D">
        <w:trPr>
          <w:trHeight w:hRule="exact" w:val="17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профессий по типу «Человек – человек», «Человек – природа», «Человек – техника»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D6456B">
            <w:pPr>
              <w:autoSpaceDE w:val="0"/>
              <w:autoSpaceDN w:val="0"/>
              <w:spacing w:before="98" w:after="0" w:line="262" w:lineRule="auto"/>
              <w:ind w:left="72" w:right="3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сообщение</w:t>
            </w:r>
          </w:p>
        </w:tc>
      </w:tr>
      <w:tr w:rsidR="00A12857" w:rsidRPr="00A12857" w:rsidTr="00F20F5D">
        <w:trPr>
          <w:trHeight w:hRule="exact" w:val="1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профессий по типу «Человек – художественный образ», «Человек – знаковая система»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D6456B">
            <w:pPr>
              <w:autoSpaceDE w:val="0"/>
              <w:autoSpaceDN w:val="0"/>
              <w:spacing w:before="98" w:after="0" w:line="262" w:lineRule="auto"/>
              <w:ind w:left="72" w:right="3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сообщение</w:t>
            </w:r>
          </w:p>
        </w:tc>
      </w:tr>
      <w:tr w:rsidR="00A12857" w:rsidRPr="00A1285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Рынок образовательных услуг и рынок труда 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D6456B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2857" w:rsidRPr="00A1285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Рынок образовательных услуг и рынок труда в Оренбургской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D6456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опрос; сообщение</w:t>
            </w:r>
          </w:p>
        </w:tc>
      </w:tr>
      <w:tr w:rsidR="00A12857" w:rsidRPr="00A12857" w:rsidTr="00F20F5D">
        <w:trPr>
          <w:trHeight w:hRule="exact" w:val="158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87AED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Типичные ошибки при выборе профессии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A12857">
            <w:pPr>
              <w:autoSpaceDE w:val="0"/>
              <w:autoSpaceDN w:val="0"/>
              <w:spacing w:before="98" w:after="0" w:line="26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12857" w:rsidRPr="00A1285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A12857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профессиографии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A12857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12857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2857" w:rsidRPr="00A12857" w:rsidTr="00A12857">
        <w:trPr>
          <w:trHeight w:hRule="exact" w:val="11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A12857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Профессиональные пробы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</w:t>
            </w:r>
            <w:r w:rsidR="00A12857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A12857" w:rsidRPr="00A12857" w:rsidTr="00A12857">
        <w:trPr>
          <w:trHeight w:hRule="exact" w:val="161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A12857">
            <w:pPr>
              <w:autoSpaceDE w:val="0"/>
              <w:autoSpaceDN w:val="0"/>
              <w:spacing w:before="100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t>самовоспитание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6456B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A12857" w:rsidRPr="00A12857" w:rsidTr="00A12857">
        <w:trPr>
          <w:trHeight w:hRule="exact" w:val="21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A12857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Готовность к профессиональному самоопределению. Принятие решения о профессиональном выборе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A12857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12857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A128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8E5772" w:rsidRPr="00A12857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E5772" w:rsidRPr="00A12857" w:rsidRDefault="008E5772">
      <w:pPr>
        <w:rPr>
          <w:rFonts w:ascii="Times New Roman" w:hAnsi="Times New Roman" w:cs="Times New Roman"/>
          <w:sz w:val="24"/>
          <w:szCs w:val="24"/>
        </w:rPr>
        <w:sectPr w:rsidR="008E5772" w:rsidRPr="00A12857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A12857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88"/>
        <w:gridCol w:w="1646"/>
      </w:tblGrid>
      <w:tr w:rsidR="00A12857" w:rsidRPr="00A12857" w:rsidTr="00187AE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EE35C3"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F20F5D" w:rsidP="00F20F5D">
            <w:pPr>
              <w:autoSpaceDE w:val="0"/>
              <w:autoSpaceDN w:val="0"/>
              <w:spacing w:before="98" w:after="0"/>
              <w:ind w:left="62" w:right="432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«Профессия, в которой я себя вижу»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187AED" w:rsidP="00187AED">
            <w:pPr>
              <w:autoSpaceDE w:val="0"/>
              <w:autoSpaceDN w:val="0"/>
              <w:spacing w:before="98" w:after="0" w:line="262" w:lineRule="auto"/>
              <w:ind w:left="72" w:right="2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A12857" w:rsidRPr="00A12857" w:rsidTr="00187AE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 w:rsidP="00F20F5D">
            <w:pPr>
              <w:autoSpaceDE w:val="0"/>
              <w:autoSpaceDN w:val="0"/>
              <w:spacing w:before="98" w:after="0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Промежуточная аттестация в форме итоговой контрольной работы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</w:t>
            </w:r>
          </w:p>
        </w:tc>
      </w:tr>
      <w:tr w:rsidR="00A12857" w:rsidRPr="00A12857" w:rsidTr="00187AED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1285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A1285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A1285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A12857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772" w:rsidRPr="00A12857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8E5772" w:rsidRPr="00A12857" w:rsidRDefault="008E5772">
      <w:pPr>
        <w:rPr>
          <w:rFonts w:ascii="Times New Roman" w:hAnsi="Times New Roman" w:cs="Times New Roman"/>
          <w:sz w:val="24"/>
          <w:szCs w:val="24"/>
        </w:rPr>
        <w:sectPr w:rsidR="008E5772" w:rsidRPr="00A1285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Default="008E5772">
      <w:pPr>
        <w:autoSpaceDE w:val="0"/>
        <w:autoSpaceDN w:val="0"/>
        <w:spacing w:after="78" w:line="220" w:lineRule="exact"/>
      </w:pPr>
    </w:p>
    <w:p w:rsidR="008E5772" w:rsidRDefault="00EE35C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B189F" w:rsidRDefault="00EE35C3">
      <w:pPr>
        <w:autoSpaceDE w:val="0"/>
        <w:autoSpaceDN w:val="0"/>
        <w:spacing w:before="346" w:after="0" w:line="298" w:lineRule="auto"/>
        <w:ind w:right="115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</w:p>
    <w:p w:rsidR="004B189F" w:rsidRDefault="004B189F" w:rsidP="004B189F">
      <w:pPr>
        <w:autoSpaceDE w:val="0"/>
        <w:autoSpaceDN w:val="0"/>
        <w:spacing w:before="346" w:after="0" w:line="298" w:lineRule="auto"/>
        <w:ind w:right="1152"/>
        <w:rPr>
          <w:rFonts w:ascii="Times New Roman" w:hAnsi="Times New Roman" w:cs="Times New Roman"/>
          <w:sz w:val="20"/>
          <w:szCs w:val="20"/>
          <w:lang w:val="ru-RU"/>
        </w:rPr>
      </w:pPr>
      <w:r w:rsidRPr="004B189F">
        <w:rPr>
          <w:rFonts w:ascii="Times New Roman" w:hAnsi="Times New Roman" w:cs="Times New Roman"/>
          <w:sz w:val="20"/>
          <w:szCs w:val="20"/>
          <w:lang w:val="ru-RU"/>
        </w:rPr>
        <w:t xml:space="preserve">Чистякова С.Н. От учебы к профессиональной </w:t>
      </w:r>
      <w:proofErr w:type="gramStart"/>
      <w:r w:rsidRPr="004B189F">
        <w:rPr>
          <w:rFonts w:ascii="Times New Roman" w:hAnsi="Times New Roman" w:cs="Times New Roman"/>
          <w:sz w:val="20"/>
          <w:szCs w:val="20"/>
          <w:lang w:val="ru-RU"/>
        </w:rPr>
        <w:t>карьере :</w:t>
      </w:r>
      <w:proofErr w:type="gramEnd"/>
      <w:r w:rsidRPr="004B189F">
        <w:rPr>
          <w:rFonts w:ascii="Times New Roman" w:hAnsi="Times New Roman" w:cs="Times New Roman"/>
          <w:sz w:val="20"/>
          <w:szCs w:val="20"/>
          <w:lang w:val="ru-RU"/>
        </w:rPr>
        <w:t xml:space="preserve"> учеб. пособие / </w:t>
      </w:r>
      <w:proofErr w:type="spellStart"/>
      <w:r w:rsidRPr="004B189F">
        <w:rPr>
          <w:rFonts w:ascii="Times New Roman" w:hAnsi="Times New Roman" w:cs="Times New Roman"/>
          <w:sz w:val="20"/>
          <w:szCs w:val="20"/>
          <w:lang w:val="ru-RU"/>
        </w:rPr>
        <w:t>С.Н.</w:t>
      </w:r>
      <w:r>
        <w:rPr>
          <w:rFonts w:ascii="Times New Roman" w:hAnsi="Times New Roman" w:cs="Times New Roman"/>
          <w:sz w:val="20"/>
          <w:szCs w:val="20"/>
          <w:lang w:val="ru-RU"/>
        </w:rPr>
        <w:t>Чистякова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Н.Ф.Ро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ди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чев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. — М. </w:t>
      </w:r>
      <w:r w:rsidRPr="004B189F">
        <w:rPr>
          <w:rFonts w:ascii="Times New Roman" w:hAnsi="Times New Roman" w:cs="Times New Roman"/>
          <w:sz w:val="20"/>
          <w:szCs w:val="20"/>
          <w:lang w:val="ru-RU"/>
        </w:rPr>
        <w:t xml:space="preserve"> Издательский центр «Академия», 2012. — 176 с. — (Серия «Профессиональная ориентация»).</w:t>
      </w:r>
      <w:r w:rsidR="00EE35C3" w:rsidRPr="004B189F"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4B189F" w:rsidRPr="004B189F" w:rsidRDefault="00EE35C3" w:rsidP="004B189F">
      <w:pPr>
        <w:autoSpaceDE w:val="0"/>
        <w:autoSpaceDN w:val="0"/>
        <w:spacing w:before="346" w:after="0" w:line="298" w:lineRule="auto"/>
        <w:ind w:right="1152"/>
        <w:rPr>
          <w:rFonts w:ascii="Times New Roman" w:hAnsi="Times New Roman" w:cs="Times New Roman"/>
          <w:sz w:val="20"/>
          <w:szCs w:val="20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:rsidR="004B189F" w:rsidRDefault="004B189F" w:rsidP="004B189F">
      <w:pPr>
        <w:autoSpaceDE w:val="0"/>
        <w:autoSpaceDN w:val="0"/>
        <w:spacing w:before="346" w:after="0" w:line="298" w:lineRule="auto"/>
        <w:ind w:right="1152"/>
        <w:rPr>
          <w:rFonts w:ascii="Times New Roman" w:hAnsi="Times New Roman" w:cs="Times New Roman"/>
          <w:lang w:val="ru-RU"/>
        </w:rPr>
      </w:pPr>
      <w:r w:rsidRPr="004B189F">
        <w:rPr>
          <w:rFonts w:ascii="Times New Roman" w:hAnsi="Times New Roman" w:cs="Times New Roman"/>
          <w:lang w:val="ru-RU"/>
        </w:rPr>
        <w:t xml:space="preserve">Чистякова С.Н. От учебы к профессиональной </w:t>
      </w:r>
      <w:proofErr w:type="gramStart"/>
      <w:r w:rsidRPr="004B189F">
        <w:rPr>
          <w:rFonts w:ascii="Times New Roman" w:hAnsi="Times New Roman" w:cs="Times New Roman"/>
          <w:lang w:val="ru-RU"/>
        </w:rPr>
        <w:t>карьере :</w:t>
      </w:r>
      <w:proofErr w:type="gramEnd"/>
      <w:r w:rsidRPr="004B189F">
        <w:rPr>
          <w:rFonts w:ascii="Times New Roman" w:hAnsi="Times New Roman" w:cs="Times New Roman"/>
          <w:lang w:val="ru-RU"/>
        </w:rPr>
        <w:t xml:space="preserve"> учеб. пособие / </w:t>
      </w:r>
      <w:proofErr w:type="spellStart"/>
      <w:r w:rsidRPr="004B189F">
        <w:rPr>
          <w:rFonts w:ascii="Times New Roman" w:hAnsi="Times New Roman" w:cs="Times New Roman"/>
          <w:lang w:val="ru-RU"/>
        </w:rPr>
        <w:t>С.Н.Чистякова</w:t>
      </w:r>
      <w:proofErr w:type="spellEnd"/>
      <w:r w:rsidRPr="004B189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B189F">
        <w:rPr>
          <w:rFonts w:ascii="Times New Roman" w:hAnsi="Times New Roman" w:cs="Times New Roman"/>
          <w:lang w:val="ru-RU"/>
        </w:rPr>
        <w:t>Н.Ф.Ро</w:t>
      </w:r>
      <w:proofErr w:type="spellEnd"/>
      <w:r w:rsidRPr="004B189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B189F">
        <w:rPr>
          <w:rFonts w:ascii="Times New Roman" w:hAnsi="Times New Roman" w:cs="Times New Roman"/>
          <w:lang w:val="ru-RU"/>
        </w:rPr>
        <w:t>ди</w:t>
      </w:r>
      <w:proofErr w:type="spellEnd"/>
      <w:r w:rsidRPr="004B189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B189F">
        <w:rPr>
          <w:rFonts w:ascii="Times New Roman" w:hAnsi="Times New Roman" w:cs="Times New Roman"/>
          <w:lang w:val="ru-RU"/>
        </w:rPr>
        <w:t>чев</w:t>
      </w:r>
      <w:proofErr w:type="spellEnd"/>
      <w:r w:rsidRPr="004B189F">
        <w:rPr>
          <w:rFonts w:ascii="Times New Roman" w:hAnsi="Times New Roman" w:cs="Times New Roman"/>
          <w:lang w:val="ru-RU"/>
        </w:rPr>
        <w:t xml:space="preserve">. — </w:t>
      </w:r>
      <w:proofErr w:type="gramStart"/>
      <w:r w:rsidRPr="004B189F">
        <w:rPr>
          <w:rFonts w:ascii="Times New Roman" w:hAnsi="Times New Roman" w:cs="Times New Roman"/>
          <w:lang w:val="ru-RU"/>
        </w:rPr>
        <w:t>М. :</w:t>
      </w:r>
      <w:proofErr w:type="gramEnd"/>
      <w:r w:rsidRPr="004B189F">
        <w:rPr>
          <w:rFonts w:ascii="Times New Roman" w:hAnsi="Times New Roman" w:cs="Times New Roman"/>
          <w:lang w:val="ru-RU"/>
        </w:rPr>
        <w:t xml:space="preserve"> Издательский центр «Академия», 2012. — 176 с. — (Серия «Профессиональная ориентация»).</w:t>
      </w:r>
    </w:p>
    <w:p w:rsidR="004B189F" w:rsidRPr="004B189F" w:rsidRDefault="004B189F" w:rsidP="004B189F">
      <w:pPr>
        <w:autoSpaceDE w:val="0"/>
        <w:autoSpaceDN w:val="0"/>
        <w:spacing w:before="346" w:after="0" w:line="298" w:lineRule="auto"/>
        <w:ind w:right="1152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А. В. Прудило. Н. П. </w:t>
      </w:r>
      <w:proofErr w:type="spellStart"/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Зазнобина</w:t>
      </w:r>
      <w:proofErr w:type="spellEnd"/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,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B189F">
        <w:rPr>
          <w:rStyle w:val="af7"/>
          <w:rFonts w:ascii="Times New Roman" w:hAnsi="Times New Roman" w:cs="Times New Roman"/>
          <w:b/>
          <w:bCs/>
          <w:i w:val="0"/>
          <w:iCs w:val="0"/>
          <w:sz w:val="20"/>
          <w:szCs w:val="20"/>
          <w:shd w:val="clear" w:color="auto" w:fill="FFFFFF"/>
          <w:lang w:val="ru-RU"/>
        </w:rPr>
        <w:t>Н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.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B189F">
        <w:rPr>
          <w:rStyle w:val="af7"/>
          <w:rFonts w:ascii="Times New Roman" w:hAnsi="Times New Roman" w:cs="Times New Roman"/>
          <w:b/>
          <w:bCs/>
          <w:i w:val="0"/>
          <w:iCs w:val="0"/>
          <w:sz w:val="20"/>
          <w:szCs w:val="20"/>
          <w:shd w:val="clear" w:color="auto" w:fill="FFFFFF"/>
          <w:lang w:val="ru-RU"/>
        </w:rPr>
        <w:t>Ф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.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proofErr w:type="gramStart"/>
      <w:r w:rsidRPr="004B189F">
        <w:rPr>
          <w:rStyle w:val="af7"/>
          <w:rFonts w:ascii="Times New Roman" w:hAnsi="Times New Roman" w:cs="Times New Roman"/>
          <w:b/>
          <w:bCs/>
          <w:i w:val="0"/>
          <w:iCs w:val="0"/>
          <w:sz w:val="20"/>
          <w:szCs w:val="20"/>
          <w:shd w:val="clear" w:color="auto" w:fill="FFFFFF"/>
          <w:lang w:val="ru-RU"/>
        </w:rPr>
        <w:t>Родичев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,.</w:t>
      </w:r>
      <w:proofErr w:type="gramEnd"/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И. А. </w:t>
      </w:r>
      <w:proofErr w:type="spellStart"/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Умовская</w:t>
      </w:r>
      <w:proofErr w:type="spellEnd"/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, С.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B189F">
        <w:rPr>
          <w:rStyle w:val="af7"/>
          <w:rFonts w:ascii="Times New Roman" w:hAnsi="Times New Roman" w:cs="Times New Roman"/>
          <w:b/>
          <w:bCs/>
          <w:i w:val="0"/>
          <w:iCs w:val="0"/>
          <w:sz w:val="20"/>
          <w:szCs w:val="20"/>
          <w:shd w:val="clear" w:color="auto" w:fill="FFFFFF"/>
          <w:lang w:val="ru-RU"/>
        </w:rPr>
        <w:t>Н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.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B189F">
        <w:rPr>
          <w:rStyle w:val="af7"/>
          <w:rFonts w:ascii="Times New Roman" w:hAnsi="Times New Roman" w:cs="Times New Roman"/>
          <w:b/>
          <w:bCs/>
          <w:i w:val="0"/>
          <w:iCs w:val="0"/>
          <w:sz w:val="20"/>
          <w:szCs w:val="20"/>
          <w:shd w:val="clear" w:color="auto" w:fill="FFFFFF"/>
          <w:lang w:val="ru-RU"/>
        </w:rPr>
        <w:t>Чистякова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, Т. И. </w:t>
      </w:r>
      <w:proofErr w:type="spellStart"/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Шалавина</w:t>
      </w:r>
      <w:proofErr w:type="spellEnd"/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.</w:t>
      </w:r>
      <w:r w:rsidRPr="004B189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 xml:space="preserve"> Твоя профессиональная карьера. – М.: Просвещение, 2018. – 159 с.</w:t>
      </w:r>
    </w:p>
    <w:p w:rsidR="004B189F" w:rsidRPr="004B189F" w:rsidRDefault="00EE35C3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4B189F" w:rsidRPr="004B189F" w:rsidRDefault="004B189F">
      <w:pPr>
        <w:rPr>
          <w:sz w:val="20"/>
          <w:szCs w:val="20"/>
          <w:lang w:val="ru-RU"/>
        </w:rPr>
      </w:pPr>
      <w:r w:rsidRPr="004B189F">
        <w:rPr>
          <w:sz w:val="20"/>
          <w:szCs w:val="20"/>
          <w:lang w:val="ru-RU"/>
        </w:rPr>
        <w:t>http://school493.spb.ru/wp-content/uploads/2016/03</w:t>
      </w:r>
    </w:p>
    <w:p w:rsidR="004B189F" w:rsidRPr="004B189F" w:rsidRDefault="004B189F">
      <w:pPr>
        <w:rPr>
          <w:sz w:val="20"/>
          <w:szCs w:val="20"/>
          <w:lang w:val="ru-RU"/>
        </w:rPr>
        <w:sectPr w:rsidR="004B189F" w:rsidRPr="004B189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4B189F">
        <w:rPr>
          <w:rFonts w:ascii="Times New Roman" w:hAnsi="Times New Roman" w:cs="Times New Roman"/>
          <w:sz w:val="20"/>
          <w:szCs w:val="20"/>
          <w:lang w:val="ru-RU"/>
        </w:rPr>
        <w:t>http://metodkabi.net.ru/index.php?id=2</w:t>
      </w:r>
      <w:r w:rsidRPr="004B189F">
        <w:rPr>
          <w:rFonts w:ascii="Times New Roman" w:eastAsia="Times New Roman" w:hAnsi="Times New Roman" w:cs="Times New Roman"/>
          <w:color w:val="000000"/>
          <w:w w:val="97"/>
          <w:sz w:val="20"/>
          <w:szCs w:val="20"/>
          <w:lang w:val="ru-RU"/>
        </w:rPr>
        <w:t>/</w:t>
      </w:r>
    </w:p>
    <w:p w:rsidR="008E5772" w:rsidRPr="00FA4879" w:rsidRDefault="008E5772">
      <w:pPr>
        <w:autoSpaceDE w:val="0"/>
        <w:autoSpaceDN w:val="0"/>
        <w:spacing w:after="78" w:line="220" w:lineRule="exact"/>
        <w:rPr>
          <w:lang w:val="ru-RU"/>
        </w:rPr>
      </w:pPr>
    </w:p>
    <w:p w:rsidR="008E5772" w:rsidRPr="00FA4879" w:rsidRDefault="00EE35C3">
      <w:pPr>
        <w:autoSpaceDE w:val="0"/>
        <w:autoSpaceDN w:val="0"/>
        <w:spacing w:after="0" w:line="230" w:lineRule="auto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E5772" w:rsidRDefault="00EE35C3">
      <w:pPr>
        <w:autoSpaceDE w:val="0"/>
        <w:autoSpaceDN w:val="0"/>
        <w:spacing w:before="346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61638A" w:rsidRDefault="0061638A" w:rsidP="0061638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1638A" w:rsidRPr="0061638A" w:rsidRDefault="0061638A" w:rsidP="0061638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sz w:val="24"/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 кабинета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Доска учебная магнитная 1 </w:t>
      </w:r>
      <w:r w:rsidRPr="009B67F1">
        <w:rPr>
          <w:lang w:val="ru-RU"/>
        </w:rPr>
        <w:br/>
      </w: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 .Стол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демонстрационный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3. Стул учительский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4.Шкаф 3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5. Стол ученический 6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6 .Стул ученический 12 </w:t>
      </w:r>
      <w:r w:rsidRPr="009B67F1">
        <w:rPr>
          <w:lang w:val="ru-RU"/>
        </w:rPr>
        <w:br/>
      </w:r>
    </w:p>
    <w:p w:rsidR="008E5772" w:rsidRPr="00FA4879" w:rsidRDefault="00EE35C3">
      <w:pPr>
        <w:autoSpaceDE w:val="0"/>
        <w:autoSpaceDN w:val="0"/>
        <w:spacing w:before="262" w:after="0" w:line="262" w:lineRule="auto"/>
        <w:ind w:right="864"/>
        <w:rPr>
          <w:lang w:val="ru-RU"/>
        </w:rPr>
      </w:pPr>
      <w:r w:rsidRPr="00FA487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61638A" w:rsidRDefault="0061638A" w:rsidP="0061638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1638A" w:rsidRPr="00E369EA" w:rsidRDefault="0061638A" w:rsidP="0061638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Портативный компьютер </w:t>
      </w:r>
    </w:p>
    <w:p w:rsidR="0061638A" w:rsidRPr="00E369EA" w:rsidRDefault="0061638A" w:rsidP="0061638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 проектор</w:t>
      </w:r>
    </w:p>
    <w:p w:rsidR="0061638A" w:rsidRPr="0061638A" w:rsidRDefault="0061638A" w:rsidP="0061638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63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Проекционный экран</w:t>
      </w:r>
    </w:p>
    <w:p w:rsidR="00EE35C3" w:rsidRPr="00FA4879" w:rsidRDefault="00EE35C3">
      <w:pPr>
        <w:rPr>
          <w:lang w:val="ru-RU"/>
        </w:rPr>
      </w:pPr>
    </w:p>
    <w:sectPr w:rsidR="00EE35C3" w:rsidRPr="00FA4879" w:rsidSect="00034616">
      <w:pgSz w:w="11900" w:h="16840"/>
      <w:pgMar w:top="1440" w:right="1440" w:bottom="1440" w:left="1440" w:header="720" w:footer="720" w:gutter="0"/>
      <w:cols w:space="720" w:equalWidth="0">
        <w:col w:w="1060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D6459B"/>
    <w:multiLevelType w:val="hybridMultilevel"/>
    <w:tmpl w:val="29D8B184"/>
    <w:lvl w:ilvl="0" w:tplc="8D6CD934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1A3000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2" w:tplc="BBBE0BDC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6780069E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454E1CE8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654A30EE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63EE2AEE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355C8ADA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5F0CD65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7AED"/>
    <w:rsid w:val="001E3160"/>
    <w:rsid w:val="001F7693"/>
    <w:rsid w:val="0029639D"/>
    <w:rsid w:val="00326F90"/>
    <w:rsid w:val="00337C1D"/>
    <w:rsid w:val="004B189F"/>
    <w:rsid w:val="004E45AC"/>
    <w:rsid w:val="00552E18"/>
    <w:rsid w:val="00611BA6"/>
    <w:rsid w:val="0061638A"/>
    <w:rsid w:val="006A3192"/>
    <w:rsid w:val="00805739"/>
    <w:rsid w:val="0084166B"/>
    <w:rsid w:val="008E5772"/>
    <w:rsid w:val="00911DFD"/>
    <w:rsid w:val="009C0BAE"/>
    <w:rsid w:val="00A12857"/>
    <w:rsid w:val="00A24CFC"/>
    <w:rsid w:val="00A4313C"/>
    <w:rsid w:val="00AA1D8D"/>
    <w:rsid w:val="00AE070A"/>
    <w:rsid w:val="00B01DFB"/>
    <w:rsid w:val="00B47730"/>
    <w:rsid w:val="00BB6ED5"/>
    <w:rsid w:val="00C90806"/>
    <w:rsid w:val="00CB0664"/>
    <w:rsid w:val="00D133E3"/>
    <w:rsid w:val="00D6456B"/>
    <w:rsid w:val="00DB411F"/>
    <w:rsid w:val="00E34590"/>
    <w:rsid w:val="00EB1F61"/>
    <w:rsid w:val="00EE35C3"/>
    <w:rsid w:val="00F20F5D"/>
    <w:rsid w:val="00F711F3"/>
    <w:rsid w:val="00FA4879"/>
    <w:rsid w:val="00FB5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877C7F0-CD58-4C52-B3A0-559F5421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A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A4879"/>
    <w:rPr>
      <w:rFonts w:ascii="Segoe UI" w:hAnsi="Segoe UI" w:cs="Segoe UI"/>
      <w:sz w:val="18"/>
      <w:szCs w:val="18"/>
    </w:rPr>
  </w:style>
  <w:style w:type="character" w:styleId="affa">
    <w:name w:val="Hyperlink"/>
    <w:basedOn w:val="a2"/>
    <w:uiPriority w:val="99"/>
    <w:unhideWhenUsed/>
    <w:rsid w:val="00337C1D"/>
    <w:rPr>
      <w:color w:val="0000FF" w:themeColor="hyperlink"/>
      <w:u w:val="single"/>
    </w:rPr>
  </w:style>
  <w:style w:type="paragraph" w:customStyle="1" w:styleId="Default">
    <w:name w:val="Default"/>
    <w:rsid w:val="004E45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customStyle="1" w:styleId="c6">
    <w:name w:val="c6"/>
    <w:basedOn w:val="a2"/>
    <w:rsid w:val="00EB1F61"/>
  </w:style>
  <w:style w:type="character" w:customStyle="1" w:styleId="2c">
    <w:name w:val="Основной текст (2)_"/>
    <w:link w:val="2d"/>
    <w:rsid w:val="00EB1F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1"/>
    <w:link w:val="2c"/>
    <w:rsid w:val="00EB1F61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C3AF95-CE16-4F26-9BB0-B5A80AAD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17</Pages>
  <Words>3416</Words>
  <Characters>19474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11</cp:revision>
  <cp:lastPrinted>2022-09-13T15:20:00Z</cp:lastPrinted>
  <dcterms:created xsi:type="dcterms:W3CDTF">2013-12-23T23:15:00Z</dcterms:created>
  <dcterms:modified xsi:type="dcterms:W3CDTF">2022-09-27T15:46:00Z</dcterms:modified>
  <cp:category/>
</cp:coreProperties>
</file>